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309D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仿宋" w:hAnsi="仿宋" w:eastAsia="仿宋" w:cs="仿宋"/>
          <w:b/>
          <w:bCs/>
          <w:i w:val="0"/>
          <w:color w:val="000000"/>
          <w:sz w:val="36"/>
        </w:rPr>
      </w:pPr>
    </w:p>
    <w:p w14:paraId="7A6DB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i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DF25FB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仿宋" w:hAnsi="仿宋" w:eastAsia="仿宋" w:cs="仿宋"/>
          <w:b/>
          <w:bCs/>
          <w:i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i w:val="0"/>
          <w:color w:val="000000"/>
          <w:sz w:val="44"/>
          <w:szCs w:val="4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i w:val="0"/>
          <w:color w:val="000000"/>
          <w:sz w:val="44"/>
          <w:szCs w:val="44"/>
        </w:rPr>
        <w:t>从事专项排版、制版、装订经营活动审批</w:t>
      </w:r>
      <w:r>
        <w:rPr>
          <w:rFonts w:hint="eastAsia" w:ascii="仿宋" w:hAnsi="仿宋" w:eastAsia="仿宋" w:cs="仿宋"/>
          <w:b/>
          <w:bCs/>
          <w:i w:val="0"/>
          <w:color w:val="000000"/>
          <w:sz w:val="44"/>
          <w:szCs w:val="44"/>
          <w:lang w:eastAsia="zh-CN"/>
        </w:rPr>
        <w:t>）</w:t>
      </w:r>
    </w:p>
    <w:p w14:paraId="237E8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4371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1-15</w:t>
      </w:r>
    </w:p>
    <w:p w14:paraId="72D7B0C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618E47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5D569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790AA3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许可证原件</w:t>
      </w:r>
    </w:p>
    <w:p w14:paraId="11FCD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32CD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78E6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DD75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提交材料至代办注销服务窗口即可办理。</w:t>
      </w:r>
    </w:p>
    <w:p w14:paraId="7BE38FA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D32F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1CE6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市委宣传部，联系电话：0469-4285156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CF9C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-504825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92A564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7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Pj8pTL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92A564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2674682F"/>
    <w:rsid w:val="28990522"/>
    <w:rsid w:val="353863D2"/>
    <w:rsid w:val="3AB37DB9"/>
    <w:rsid w:val="40713A43"/>
    <w:rsid w:val="41261532"/>
    <w:rsid w:val="6541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widowControl w:val="0"/>
      <w:ind w:firstLine="200" w:firstLineChars="200"/>
      <w:jc w:val="center"/>
    </w:pPr>
    <w:rPr>
      <w:rFonts w:ascii="仿宋" w:hAnsi="仿宋" w:eastAsia="仿宋" w:cs="Arial"/>
      <w:color w:val="000000"/>
      <w:kern w:val="0"/>
      <w:sz w:val="30"/>
      <w:szCs w:val="30"/>
      <w:lang w:val="en-US" w:bidi="en-US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145</Characters>
  <Lines>0</Lines>
  <Paragraphs>0</Paragraphs>
  <TotalTime>2</TotalTime>
  <ScaleCrop>false</ScaleCrop>
  <LinksUpToDate>false</LinksUpToDate>
  <CharactersWithSpaces>145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2024-05-10T07:58:00Z</dcterms:created>
  <dc:creator>Administrator</dc:creator>
  <cp:lastModifiedBy>白婧</cp:lastModifiedBy>
  <cp:lastPrinted>2024-11-18T07:29:00Z</cp:lastPrinted>
  <dcterms:modified xsi:type="dcterms:W3CDTF">2024-11-20T07:58:48Z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3DA0870601B3488A9C3A88CAFF98F06C_12</vt:lpwstr>
  </property>
</Properties>
</file>